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91F" w:rsidRPr="00062C42" w:rsidRDefault="00DB2C1B" w:rsidP="00062C42">
      <w:pPr>
        <w:jc w:val="center"/>
        <w:rPr>
          <w:b/>
        </w:rPr>
      </w:pPr>
      <w:r w:rsidRPr="00062C42">
        <w:rPr>
          <w:b/>
        </w:rPr>
        <w:t>Text updates</w:t>
      </w:r>
    </w:p>
    <w:p w:rsidR="00DB2C1B" w:rsidRPr="00A26C16" w:rsidRDefault="00DB2C1B" w:rsidP="00DB2C1B">
      <w:pPr>
        <w:rPr>
          <w:rStyle w:val="A7"/>
          <w:b/>
          <w:sz w:val="22"/>
          <w:szCs w:val="22"/>
          <w:u w:val="single"/>
        </w:rPr>
      </w:pPr>
      <w:r>
        <w:rPr>
          <w:rStyle w:val="A7"/>
          <w:b/>
          <w:sz w:val="22"/>
          <w:szCs w:val="22"/>
          <w:u w:val="single"/>
        </w:rPr>
        <w:t xml:space="preserve">PAGE 3 - </w:t>
      </w:r>
      <w:r w:rsidRPr="00454042">
        <w:rPr>
          <w:rStyle w:val="A7"/>
          <w:b/>
          <w:sz w:val="22"/>
          <w:szCs w:val="22"/>
          <w:u w:val="single"/>
        </w:rPr>
        <w:t>CASE STUDY</w:t>
      </w:r>
    </w:p>
    <w:p w:rsidR="00DB2C1B" w:rsidRPr="00FC4A5D" w:rsidRDefault="00062C42" w:rsidP="00DB2C1B">
      <w:pPr>
        <w:spacing w:after="0"/>
        <w:rPr>
          <w:rStyle w:val="A7"/>
          <w:b/>
          <w:sz w:val="22"/>
          <w:szCs w:val="22"/>
        </w:rPr>
      </w:pPr>
      <w:r>
        <w:rPr>
          <w:rStyle w:val="A7"/>
          <w:b/>
          <w:sz w:val="22"/>
          <w:szCs w:val="22"/>
        </w:rPr>
        <w:t>PROVIDING A COMPLETE SOLUTION</w:t>
      </w:r>
      <w:r w:rsidR="00DB2C1B" w:rsidRPr="00FC4A5D">
        <w:rPr>
          <w:rStyle w:val="A7"/>
          <w:b/>
          <w:sz w:val="22"/>
          <w:szCs w:val="22"/>
        </w:rPr>
        <w:t xml:space="preserve"> </w:t>
      </w:r>
      <w:r w:rsidR="00DB2C1B">
        <w:rPr>
          <w:rStyle w:val="A7"/>
          <w:b/>
          <w:sz w:val="22"/>
          <w:szCs w:val="22"/>
        </w:rPr>
        <w:t>AT</w:t>
      </w:r>
      <w:r w:rsidR="00DB2C1B" w:rsidRPr="00FC4A5D">
        <w:rPr>
          <w:rStyle w:val="A7"/>
          <w:b/>
          <w:sz w:val="22"/>
          <w:szCs w:val="22"/>
        </w:rPr>
        <w:t xml:space="preserve"> THE PILBARA PORT AUTHORITY </w:t>
      </w:r>
    </w:p>
    <w:p w:rsidR="00062C42" w:rsidRPr="00062C42" w:rsidRDefault="00062C42" w:rsidP="00DB2C1B">
      <w:pPr>
        <w:spacing w:after="0"/>
        <w:rPr>
          <w:rStyle w:val="A7"/>
          <w:b/>
          <w:sz w:val="22"/>
          <w:szCs w:val="22"/>
        </w:rPr>
      </w:pPr>
      <w:r w:rsidRPr="00062C42">
        <w:rPr>
          <w:rStyle w:val="A7"/>
          <w:b/>
          <w:sz w:val="22"/>
          <w:szCs w:val="22"/>
        </w:rPr>
        <w:t>The Project</w:t>
      </w:r>
    </w:p>
    <w:p w:rsidR="00DB2C1B" w:rsidRDefault="00DB2C1B" w:rsidP="00DB2C1B">
      <w:pPr>
        <w:spacing w:after="0"/>
        <w:rPr>
          <w:rStyle w:val="A7"/>
          <w:sz w:val="22"/>
          <w:szCs w:val="22"/>
        </w:rPr>
      </w:pPr>
      <w:r>
        <w:rPr>
          <w:rStyle w:val="A7"/>
          <w:sz w:val="22"/>
          <w:szCs w:val="22"/>
        </w:rPr>
        <w:t xml:space="preserve">The Pilbara Ports Authority </w:t>
      </w:r>
      <w:r w:rsidRPr="00821551">
        <w:rPr>
          <w:rStyle w:val="A7"/>
          <w:sz w:val="22"/>
          <w:szCs w:val="22"/>
        </w:rPr>
        <w:t>contracted A</w:t>
      </w:r>
      <w:r>
        <w:rPr>
          <w:rStyle w:val="A7"/>
          <w:sz w:val="22"/>
          <w:szCs w:val="22"/>
        </w:rPr>
        <w:t>rc</w:t>
      </w:r>
      <w:r w:rsidRPr="00821551">
        <w:rPr>
          <w:rStyle w:val="A7"/>
          <w:sz w:val="22"/>
          <w:szCs w:val="22"/>
        </w:rPr>
        <w:t xml:space="preserve"> West </w:t>
      </w:r>
      <w:r w:rsidR="00A02DE4">
        <w:rPr>
          <w:rStyle w:val="A7"/>
          <w:sz w:val="22"/>
          <w:szCs w:val="22"/>
        </w:rPr>
        <w:t xml:space="preserve">Group </w:t>
      </w:r>
      <w:r>
        <w:rPr>
          <w:rStyle w:val="A7"/>
          <w:sz w:val="22"/>
          <w:szCs w:val="22"/>
        </w:rPr>
        <w:t>to lead and manage the Berth 3 Wharf Refurbishment P</w:t>
      </w:r>
      <w:r w:rsidRPr="00821551">
        <w:rPr>
          <w:rStyle w:val="A7"/>
          <w:sz w:val="22"/>
          <w:szCs w:val="22"/>
        </w:rPr>
        <w:t>roject</w:t>
      </w:r>
      <w:r>
        <w:rPr>
          <w:rStyle w:val="A7"/>
          <w:sz w:val="22"/>
          <w:szCs w:val="22"/>
        </w:rPr>
        <w:t xml:space="preserve"> at the Port of Port Hedland</w:t>
      </w:r>
      <w:r w:rsidRPr="00821551">
        <w:rPr>
          <w:rStyle w:val="A7"/>
          <w:sz w:val="22"/>
          <w:szCs w:val="22"/>
        </w:rPr>
        <w:t xml:space="preserve">.  </w:t>
      </w:r>
      <w:r>
        <w:rPr>
          <w:rStyle w:val="A7"/>
          <w:sz w:val="22"/>
          <w:szCs w:val="22"/>
        </w:rPr>
        <w:t xml:space="preserve">The </w:t>
      </w:r>
      <w:r>
        <w:rPr>
          <w:rStyle w:val="A7"/>
          <w:sz w:val="22"/>
          <w:szCs w:val="22"/>
        </w:rPr>
        <w:t xml:space="preserve">project requires </w:t>
      </w:r>
      <w:r w:rsidRPr="00821551">
        <w:rPr>
          <w:rStyle w:val="A7"/>
          <w:sz w:val="22"/>
          <w:szCs w:val="22"/>
        </w:rPr>
        <w:t xml:space="preserve">the removal of the old coal-tar epoxy </w:t>
      </w:r>
      <w:r>
        <w:rPr>
          <w:rStyle w:val="A7"/>
          <w:sz w:val="22"/>
          <w:szCs w:val="22"/>
        </w:rPr>
        <w:t xml:space="preserve">coating from 2,500 square </w:t>
      </w:r>
      <w:r w:rsidRPr="00821551">
        <w:rPr>
          <w:rStyle w:val="A7"/>
          <w:sz w:val="22"/>
          <w:szCs w:val="22"/>
        </w:rPr>
        <w:t>m</w:t>
      </w:r>
      <w:r>
        <w:rPr>
          <w:rStyle w:val="A7"/>
          <w:sz w:val="22"/>
          <w:szCs w:val="22"/>
        </w:rPr>
        <w:t>e</w:t>
      </w:r>
      <w:r w:rsidRPr="00821551">
        <w:rPr>
          <w:rStyle w:val="A7"/>
          <w:sz w:val="22"/>
          <w:szCs w:val="22"/>
        </w:rPr>
        <w:t>tr</w:t>
      </w:r>
      <w:r>
        <w:rPr>
          <w:rStyle w:val="A7"/>
          <w:sz w:val="22"/>
          <w:szCs w:val="22"/>
        </w:rPr>
        <w:t>e</w:t>
      </w:r>
      <w:r w:rsidRPr="00821551">
        <w:rPr>
          <w:rStyle w:val="A7"/>
          <w:sz w:val="22"/>
          <w:szCs w:val="22"/>
        </w:rPr>
        <w:t>s of the underside of the wharf, the repair of the main structural supports and the r</w:t>
      </w:r>
      <w:r>
        <w:rPr>
          <w:rStyle w:val="A7"/>
          <w:sz w:val="22"/>
          <w:szCs w:val="22"/>
        </w:rPr>
        <w:t>ecoating of the area.</w:t>
      </w:r>
      <w:r>
        <w:rPr>
          <w:rStyle w:val="A7"/>
          <w:sz w:val="22"/>
          <w:szCs w:val="22"/>
        </w:rPr>
        <w:t xml:space="preserve"> The project commenced in early 2014 and will be completed in </w:t>
      </w:r>
      <w:proofErr w:type="spellStart"/>
      <w:r w:rsidR="000479A1">
        <w:rPr>
          <w:rStyle w:val="A7"/>
          <w:sz w:val="22"/>
          <w:szCs w:val="22"/>
        </w:rPr>
        <w:t>Q3</w:t>
      </w:r>
      <w:proofErr w:type="spellEnd"/>
      <w:r>
        <w:rPr>
          <w:rStyle w:val="A7"/>
          <w:sz w:val="22"/>
          <w:szCs w:val="22"/>
        </w:rPr>
        <w:t xml:space="preserve"> 2015.</w:t>
      </w:r>
    </w:p>
    <w:p w:rsidR="00DB2C1B" w:rsidRDefault="00DB2C1B" w:rsidP="00DB2C1B">
      <w:pPr>
        <w:spacing w:after="0"/>
        <w:rPr>
          <w:rStyle w:val="A7"/>
          <w:sz w:val="22"/>
          <w:szCs w:val="22"/>
        </w:rPr>
      </w:pPr>
    </w:p>
    <w:p w:rsidR="00062C42" w:rsidRPr="00062C42" w:rsidRDefault="00062C42" w:rsidP="00DB2C1B">
      <w:pPr>
        <w:spacing w:after="0"/>
        <w:rPr>
          <w:rStyle w:val="A7"/>
          <w:b/>
          <w:sz w:val="22"/>
          <w:szCs w:val="22"/>
        </w:rPr>
      </w:pPr>
      <w:r>
        <w:rPr>
          <w:rStyle w:val="A7"/>
          <w:b/>
          <w:sz w:val="22"/>
          <w:szCs w:val="22"/>
        </w:rPr>
        <w:t>The C</w:t>
      </w:r>
      <w:r w:rsidRPr="00062C42">
        <w:rPr>
          <w:rStyle w:val="A7"/>
          <w:b/>
          <w:sz w:val="22"/>
          <w:szCs w:val="22"/>
        </w:rPr>
        <w:t>hallenge</w:t>
      </w:r>
    </w:p>
    <w:p w:rsidR="00F679D4" w:rsidRDefault="00DB2C1B" w:rsidP="00F679D4">
      <w:pPr>
        <w:spacing w:after="0"/>
        <w:rPr>
          <w:rFonts w:cs="Arial"/>
        </w:rPr>
      </w:pPr>
      <w:r>
        <w:rPr>
          <w:rStyle w:val="A7"/>
          <w:sz w:val="22"/>
          <w:szCs w:val="22"/>
        </w:rPr>
        <w:t>Managing</w:t>
      </w:r>
      <w:r>
        <w:rPr>
          <w:rFonts w:cs="Arial"/>
        </w:rPr>
        <w:t xml:space="preserve"> operator exposure to the hazardous coal tar epoxy being removed and minimising the environmental impacts </w:t>
      </w:r>
      <w:r w:rsidR="00F679D4">
        <w:rPr>
          <w:rFonts w:cs="Arial"/>
        </w:rPr>
        <w:t>were</w:t>
      </w:r>
      <w:r>
        <w:rPr>
          <w:rFonts w:cs="Arial"/>
        </w:rPr>
        <w:t xml:space="preserve"> </w:t>
      </w:r>
      <w:r w:rsidR="00A02DE4">
        <w:rPr>
          <w:rFonts w:cs="Arial"/>
        </w:rPr>
        <w:t xml:space="preserve">critical </w:t>
      </w:r>
      <w:r>
        <w:rPr>
          <w:rFonts w:cs="Arial"/>
        </w:rPr>
        <w:t>challenges</w:t>
      </w:r>
      <w:r w:rsidR="00F679D4">
        <w:rPr>
          <w:rFonts w:cs="Arial"/>
        </w:rPr>
        <w:t xml:space="preserve"> for the Arc West </w:t>
      </w:r>
      <w:r w:rsidR="00A02DE4">
        <w:rPr>
          <w:rFonts w:cs="Arial"/>
        </w:rPr>
        <w:t xml:space="preserve">Group </w:t>
      </w:r>
      <w:r w:rsidR="00F679D4">
        <w:rPr>
          <w:rFonts w:cs="Arial"/>
        </w:rPr>
        <w:t xml:space="preserve">team to overcome. In addition, </w:t>
      </w:r>
      <w:r w:rsidR="00F679D4">
        <w:rPr>
          <w:rFonts w:cs="Arial"/>
        </w:rPr>
        <w:t xml:space="preserve">Berth 3 is the main petrol and diesel fuel terminal </w:t>
      </w:r>
      <w:r w:rsidR="00F679D4">
        <w:rPr>
          <w:rFonts w:cs="Arial"/>
        </w:rPr>
        <w:t>at the p</w:t>
      </w:r>
      <w:r w:rsidR="00F679D4">
        <w:rPr>
          <w:rFonts w:cs="Arial"/>
        </w:rPr>
        <w:t xml:space="preserve">ort </w:t>
      </w:r>
      <w:r w:rsidR="00F679D4">
        <w:rPr>
          <w:rFonts w:cs="Arial"/>
        </w:rPr>
        <w:t>and is also utilised for bulk exports, so it was necessary to ensure there was no interruption to wharf operations.</w:t>
      </w:r>
    </w:p>
    <w:p w:rsidR="00F679D4" w:rsidRDefault="00F679D4" w:rsidP="00DB2C1B">
      <w:pPr>
        <w:spacing w:after="0"/>
        <w:rPr>
          <w:rFonts w:cs="Arial"/>
        </w:rPr>
      </w:pPr>
    </w:p>
    <w:p w:rsidR="00062C42" w:rsidRPr="00062C42" w:rsidRDefault="00062C42" w:rsidP="00DB2C1B">
      <w:pPr>
        <w:spacing w:after="0"/>
        <w:rPr>
          <w:rFonts w:cs="Arial"/>
          <w:b/>
        </w:rPr>
      </w:pPr>
      <w:r w:rsidRPr="00062C42">
        <w:rPr>
          <w:rFonts w:cs="Arial"/>
          <w:b/>
        </w:rPr>
        <w:t>The Outcome</w:t>
      </w:r>
    </w:p>
    <w:p w:rsidR="00A02DE4" w:rsidRPr="00062C42" w:rsidRDefault="00DB2C1B" w:rsidP="00DB2C1B">
      <w:pPr>
        <w:spacing w:after="0"/>
        <w:rPr>
          <w:rStyle w:val="A7"/>
          <w:rFonts w:cs="Arial"/>
          <w:color w:val="auto"/>
          <w:sz w:val="22"/>
          <w:szCs w:val="22"/>
        </w:rPr>
      </w:pPr>
      <w:r w:rsidRPr="005E5D6D">
        <w:rPr>
          <w:rStyle w:val="A7"/>
          <w:sz w:val="22"/>
          <w:szCs w:val="22"/>
        </w:rPr>
        <w:t>The Induction Disbon</w:t>
      </w:r>
      <w:r w:rsidRPr="00DB2C1B">
        <w:rPr>
          <w:rStyle w:val="A7"/>
          <w:sz w:val="22"/>
          <w:szCs w:val="22"/>
        </w:rPr>
        <w:t>der system w</w:t>
      </w:r>
      <w:r w:rsidRPr="005E5D6D">
        <w:rPr>
          <w:rStyle w:val="A7"/>
          <w:sz w:val="22"/>
          <w:szCs w:val="22"/>
        </w:rPr>
        <w:t xml:space="preserve">as </w:t>
      </w:r>
      <w:r w:rsidR="00F679D4">
        <w:rPr>
          <w:rStyle w:val="A7"/>
          <w:sz w:val="22"/>
          <w:szCs w:val="22"/>
        </w:rPr>
        <w:t xml:space="preserve">initially </w:t>
      </w:r>
      <w:r w:rsidRPr="005E5D6D">
        <w:rPr>
          <w:rStyle w:val="A7"/>
          <w:sz w:val="22"/>
          <w:szCs w:val="22"/>
        </w:rPr>
        <w:t xml:space="preserve">tested </w:t>
      </w:r>
      <w:r>
        <w:rPr>
          <w:rStyle w:val="A7"/>
          <w:sz w:val="22"/>
          <w:szCs w:val="22"/>
        </w:rPr>
        <w:t xml:space="preserve">by Arc West Group </w:t>
      </w:r>
      <w:r w:rsidR="00A02DE4">
        <w:rPr>
          <w:rStyle w:val="A7"/>
          <w:sz w:val="22"/>
          <w:szCs w:val="22"/>
        </w:rPr>
        <w:t xml:space="preserve">and proven to be the safest, cleanest and least disruptive </w:t>
      </w:r>
      <w:r w:rsidR="00F679D4">
        <w:rPr>
          <w:rStyle w:val="A7"/>
          <w:sz w:val="22"/>
          <w:szCs w:val="22"/>
        </w:rPr>
        <w:t>method</w:t>
      </w:r>
      <w:r w:rsidRPr="005E5D6D">
        <w:rPr>
          <w:rStyle w:val="A7"/>
          <w:sz w:val="22"/>
          <w:szCs w:val="22"/>
        </w:rPr>
        <w:t xml:space="preserve"> for the removal of the </w:t>
      </w:r>
      <w:r w:rsidR="00F679D4">
        <w:rPr>
          <w:rStyle w:val="A7"/>
          <w:sz w:val="22"/>
          <w:szCs w:val="22"/>
        </w:rPr>
        <w:t>coal tar epoxy</w:t>
      </w:r>
      <w:r w:rsidR="00A02DE4">
        <w:rPr>
          <w:rStyle w:val="A7"/>
          <w:sz w:val="22"/>
          <w:szCs w:val="22"/>
        </w:rPr>
        <w:t>.</w:t>
      </w:r>
      <w:r w:rsidR="00F679D4">
        <w:rPr>
          <w:rStyle w:val="A7"/>
          <w:sz w:val="22"/>
          <w:szCs w:val="22"/>
        </w:rPr>
        <w:t xml:space="preserve"> Following testing, t</w:t>
      </w:r>
      <w:r>
        <w:rPr>
          <w:rStyle w:val="A7"/>
          <w:sz w:val="22"/>
          <w:szCs w:val="22"/>
        </w:rPr>
        <w:t xml:space="preserve">he system was </w:t>
      </w:r>
      <w:r w:rsidR="00F679D4">
        <w:rPr>
          <w:rStyle w:val="A7"/>
          <w:sz w:val="22"/>
          <w:szCs w:val="22"/>
        </w:rPr>
        <w:t xml:space="preserve">mobilised to the work front </w:t>
      </w:r>
      <w:r>
        <w:rPr>
          <w:rStyle w:val="A7"/>
          <w:sz w:val="22"/>
          <w:szCs w:val="22"/>
        </w:rPr>
        <w:t>utilised on approximately 2,500 square metres of structural steel including the top metre of 60 piles in phase 1 of the project. The rate of removal achieved under the difficult circumstances was 3 square me</w:t>
      </w:r>
      <w:r w:rsidR="00A02DE4">
        <w:rPr>
          <w:rStyle w:val="A7"/>
          <w:sz w:val="22"/>
          <w:szCs w:val="22"/>
        </w:rPr>
        <w:t>tres per hour.</w:t>
      </w:r>
      <w:r w:rsidR="00062C42">
        <w:rPr>
          <w:rStyle w:val="A7"/>
          <w:sz w:val="22"/>
          <w:szCs w:val="22"/>
        </w:rPr>
        <w:t xml:space="preserve"> </w:t>
      </w:r>
      <w:r w:rsidR="00062C42">
        <w:rPr>
          <w:rFonts w:cs="Arial"/>
        </w:rPr>
        <w:t xml:space="preserve"> </w:t>
      </w:r>
      <w:r w:rsidR="00A02DE4">
        <w:rPr>
          <w:rStyle w:val="A7"/>
          <w:sz w:val="22"/>
          <w:szCs w:val="22"/>
        </w:rPr>
        <w:t>The toxic coatings could then be easily collected, removed and disposed of in line with environmental regulations.</w:t>
      </w:r>
      <w:r w:rsidR="00062C42">
        <w:rPr>
          <w:rStyle w:val="A7"/>
          <w:sz w:val="22"/>
          <w:szCs w:val="22"/>
        </w:rPr>
        <w:t xml:space="preserve"> </w:t>
      </w:r>
      <w:r w:rsidR="00062C42">
        <w:rPr>
          <w:rFonts w:cs="Arial"/>
        </w:rPr>
        <w:t xml:space="preserve"> </w:t>
      </w:r>
      <w:r w:rsidR="00A02DE4">
        <w:rPr>
          <w:rStyle w:val="A7"/>
          <w:sz w:val="22"/>
          <w:szCs w:val="22"/>
        </w:rPr>
        <w:t xml:space="preserve">To complete the </w:t>
      </w:r>
      <w:r w:rsidR="00062C42">
        <w:rPr>
          <w:rStyle w:val="A7"/>
          <w:sz w:val="22"/>
          <w:szCs w:val="22"/>
        </w:rPr>
        <w:t xml:space="preserve">phase 1 </w:t>
      </w:r>
      <w:r w:rsidR="00A02DE4">
        <w:rPr>
          <w:rStyle w:val="A7"/>
          <w:sz w:val="22"/>
          <w:szCs w:val="22"/>
        </w:rPr>
        <w:t xml:space="preserve">remediation works the Arc West team </w:t>
      </w:r>
      <w:r w:rsidR="00062C42">
        <w:rPr>
          <w:rStyle w:val="A7"/>
          <w:sz w:val="22"/>
          <w:szCs w:val="22"/>
        </w:rPr>
        <w:t xml:space="preserve">then </w:t>
      </w:r>
      <w:r w:rsidR="00A02DE4">
        <w:rPr>
          <w:rStyle w:val="A7"/>
          <w:sz w:val="22"/>
          <w:szCs w:val="22"/>
        </w:rPr>
        <w:t xml:space="preserve">sandblasted the structural steel and sections of the piles and </w:t>
      </w:r>
      <w:r w:rsidR="00062C42">
        <w:rPr>
          <w:rStyle w:val="A7"/>
          <w:sz w:val="22"/>
          <w:szCs w:val="22"/>
        </w:rPr>
        <w:t xml:space="preserve">applied 2 coats of </w:t>
      </w:r>
      <w:r w:rsidR="00062C42" w:rsidRPr="00062C42">
        <w:rPr>
          <w:rStyle w:val="A7"/>
          <w:sz w:val="22"/>
          <w:szCs w:val="22"/>
        </w:rPr>
        <w:t>high build high solids epoxy coatin</w:t>
      </w:r>
      <w:r w:rsidR="00062C42">
        <w:rPr>
          <w:rStyle w:val="A7"/>
          <w:sz w:val="22"/>
          <w:szCs w:val="22"/>
        </w:rPr>
        <w:t>g.</w:t>
      </w:r>
    </w:p>
    <w:p w:rsidR="00A02DE4" w:rsidRDefault="00A02DE4" w:rsidP="00DB2C1B">
      <w:pPr>
        <w:spacing w:after="0"/>
        <w:rPr>
          <w:rFonts w:cs="Arial"/>
        </w:rPr>
      </w:pPr>
    </w:p>
    <w:p w:rsidR="00062C42" w:rsidRDefault="000479A1" w:rsidP="00DB2C1B">
      <w:pPr>
        <w:spacing w:after="0"/>
        <w:rPr>
          <w:rFonts w:cs="Arial"/>
        </w:rPr>
      </w:pPr>
      <w:r>
        <w:rPr>
          <w:rFonts w:cs="Arial"/>
        </w:rPr>
        <w:t xml:space="preserve">In summary, the Induction </w:t>
      </w:r>
      <w:proofErr w:type="spellStart"/>
      <w:r>
        <w:rPr>
          <w:rFonts w:cs="Arial"/>
        </w:rPr>
        <w:t>Disbonder</w:t>
      </w:r>
      <w:bookmarkStart w:id="0" w:name="_GoBack"/>
      <w:bookmarkEnd w:id="0"/>
      <w:proofErr w:type="spellEnd"/>
      <w:r>
        <w:rPr>
          <w:rFonts w:cs="Arial"/>
        </w:rPr>
        <w:t xml:space="preserve"> system ensured w</w:t>
      </w:r>
      <w:r w:rsidR="00062C42">
        <w:rPr>
          <w:rFonts w:cs="Arial"/>
        </w:rPr>
        <w:t>orking with old hazardous creosote coatings was made much safer, quicker and manageable in the conditions prevail</w:t>
      </w:r>
      <w:r w:rsidR="00062C42">
        <w:rPr>
          <w:rFonts w:cs="Arial"/>
        </w:rPr>
        <w:t>ing under the wharf</w:t>
      </w:r>
      <w:r>
        <w:rPr>
          <w:rFonts w:cs="Arial"/>
        </w:rPr>
        <w:t>.</w:t>
      </w:r>
      <w:r w:rsidR="00062C42">
        <w:rPr>
          <w:rFonts w:cs="Arial"/>
        </w:rPr>
        <w:t xml:space="preserve"> </w:t>
      </w:r>
    </w:p>
    <w:p w:rsidR="00A02DE4" w:rsidRDefault="00A02DE4" w:rsidP="00DB2C1B">
      <w:pPr>
        <w:spacing w:after="0"/>
        <w:rPr>
          <w:rFonts w:cs="Arial"/>
        </w:rPr>
      </w:pPr>
    </w:p>
    <w:p w:rsidR="00A02DE4" w:rsidRPr="00F679D4" w:rsidRDefault="00A02DE4" w:rsidP="00DB2C1B">
      <w:pPr>
        <w:spacing w:after="0"/>
        <w:rPr>
          <w:rFonts w:cs="Roboto"/>
          <w:color w:val="211D1E"/>
        </w:rPr>
      </w:pPr>
    </w:p>
    <w:p w:rsidR="00DB2C1B" w:rsidRDefault="00DB2C1B"/>
    <w:p w:rsidR="00A02DE4" w:rsidRDefault="00A02DE4"/>
    <w:sectPr w:rsidR="00A02D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boto">
    <w:altName w:val="Roboto"/>
    <w:charset w:val="00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C1B"/>
    <w:rsid w:val="00016F8F"/>
    <w:rsid w:val="000245AD"/>
    <w:rsid w:val="00044225"/>
    <w:rsid w:val="000479A1"/>
    <w:rsid w:val="0006292D"/>
    <w:rsid w:val="00062C42"/>
    <w:rsid w:val="00082185"/>
    <w:rsid w:val="0008271B"/>
    <w:rsid w:val="000B4C0F"/>
    <w:rsid w:val="000C6FC0"/>
    <w:rsid w:val="000F2F6B"/>
    <w:rsid w:val="000F46F4"/>
    <w:rsid w:val="00117942"/>
    <w:rsid w:val="00132D66"/>
    <w:rsid w:val="001362EE"/>
    <w:rsid w:val="0015625A"/>
    <w:rsid w:val="001650F0"/>
    <w:rsid w:val="00172672"/>
    <w:rsid w:val="0018747C"/>
    <w:rsid w:val="00190A4E"/>
    <w:rsid w:val="0019167A"/>
    <w:rsid w:val="00197272"/>
    <w:rsid w:val="001A3920"/>
    <w:rsid w:val="001A7295"/>
    <w:rsid w:val="001B096E"/>
    <w:rsid w:val="001E3273"/>
    <w:rsid w:val="00225242"/>
    <w:rsid w:val="00261ACA"/>
    <w:rsid w:val="002677F6"/>
    <w:rsid w:val="00280309"/>
    <w:rsid w:val="002E4F6A"/>
    <w:rsid w:val="002E60A2"/>
    <w:rsid w:val="00330984"/>
    <w:rsid w:val="0033382F"/>
    <w:rsid w:val="00362469"/>
    <w:rsid w:val="0036743C"/>
    <w:rsid w:val="003B14B2"/>
    <w:rsid w:val="0041543E"/>
    <w:rsid w:val="004A3214"/>
    <w:rsid w:val="004D3ABC"/>
    <w:rsid w:val="00511389"/>
    <w:rsid w:val="00513D30"/>
    <w:rsid w:val="00541EC4"/>
    <w:rsid w:val="00560E37"/>
    <w:rsid w:val="00573315"/>
    <w:rsid w:val="00597B55"/>
    <w:rsid w:val="005A0675"/>
    <w:rsid w:val="005A60FA"/>
    <w:rsid w:val="005B0473"/>
    <w:rsid w:val="005B5881"/>
    <w:rsid w:val="005E6491"/>
    <w:rsid w:val="00617FF6"/>
    <w:rsid w:val="0063167F"/>
    <w:rsid w:val="00655F4C"/>
    <w:rsid w:val="00673EB6"/>
    <w:rsid w:val="00681E8C"/>
    <w:rsid w:val="006B77C7"/>
    <w:rsid w:val="006E58D9"/>
    <w:rsid w:val="007079EA"/>
    <w:rsid w:val="00781201"/>
    <w:rsid w:val="00793608"/>
    <w:rsid w:val="007D1F8A"/>
    <w:rsid w:val="008256E8"/>
    <w:rsid w:val="00866660"/>
    <w:rsid w:val="008712ED"/>
    <w:rsid w:val="008C4665"/>
    <w:rsid w:val="008D1BA4"/>
    <w:rsid w:val="008D6865"/>
    <w:rsid w:val="008E75A9"/>
    <w:rsid w:val="00925DE3"/>
    <w:rsid w:val="00982BF9"/>
    <w:rsid w:val="009B4410"/>
    <w:rsid w:val="009C5DC9"/>
    <w:rsid w:val="00A02DE4"/>
    <w:rsid w:val="00A11D58"/>
    <w:rsid w:val="00A33402"/>
    <w:rsid w:val="00A634FF"/>
    <w:rsid w:val="00A70819"/>
    <w:rsid w:val="00A94B57"/>
    <w:rsid w:val="00AA0D52"/>
    <w:rsid w:val="00AB4053"/>
    <w:rsid w:val="00AD6064"/>
    <w:rsid w:val="00B35013"/>
    <w:rsid w:val="00B355CC"/>
    <w:rsid w:val="00B45577"/>
    <w:rsid w:val="00B45C4B"/>
    <w:rsid w:val="00B53D82"/>
    <w:rsid w:val="00B77D21"/>
    <w:rsid w:val="00B875C5"/>
    <w:rsid w:val="00B95428"/>
    <w:rsid w:val="00BC1C2D"/>
    <w:rsid w:val="00BE68B3"/>
    <w:rsid w:val="00C0075D"/>
    <w:rsid w:val="00C24494"/>
    <w:rsid w:val="00C40216"/>
    <w:rsid w:val="00C7291F"/>
    <w:rsid w:val="00C76902"/>
    <w:rsid w:val="00CC4926"/>
    <w:rsid w:val="00CD6BAB"/>
    <w:rsid w:val="00CF059A"/>
    <w:rsid w:val="00CF1C33"/>
    <w:rsid w:val="00DB2C1B"/>
    <w:rsid w:val="00DB61AA"/>
    <w:rsid w:val="00DC20F1"/>
    <w:rsid w:val="00DD70D8"/>
    <w:rsid w:val="00E0111C"/>
    <w:rsid w:val="00E24DBF"/>
    <w:rsid w:val="00E90C39"/>
    <w:rsid w:val="00E927EF"/>
    <w:rsid w:val="00EA6D62"/>
    <w:rsid w:val="00EB2C0F"/>
    <w:rsid w:val="00EE6BCD"/>
    <w:rsid w:val="00EF0615"/>
    <w:rsid w:val="00EF4E43"/>
    <w:rsid w:val="00F02A26"/>
    <w:rsid w:val="00F30FEA"/>
    <w:rsid w:val="00F3257D"/>
    <w:rsid w:val="00F679D4"/>
    <w:rsid w:val="00FC17FD"/>
    <w:rsid w:val="00FF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7">
    <w:name w:val="A7"/>
    <w:uiPriority w:val="99"/>
    <w:rsid w:val="00DB2C1B"/>
    <w:rPr>
      <w:rFonts w:cs="Roboto"/>
      <w:color w:val="211D1E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7">
    <w:name w:val="A7"/>
    <w:uiPriority w:val="99"/>
    <w:rsid w:val="00DB2C1B"/>
    <w:rPr>
      <w:rFonts w:cs="Roboto"/>
      <w:color w:val="211D1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Davies</dc:creator>
  <cp:lastModifiedBy>Tim Davies</cp:lastModifiedBy>
  <cp:revision>2</cp:revision>
  <dcterms:created xsi:type="dcterms:W3CDTF">2014-12-04T02:34:00Z</dcterms:created>
  <dcterms:modified xsi:type="dcterms:W3CDTF">2014-12-04T03:31:00Z</dcterms:modified>
</cp:coreProperties>
</file>